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2" w:type="dxa"/>
        <w:tblLayout w:type="fixed"/>
        <w:tblLook w:val="0000"/>
      </w:tblPr>
      <w:tblGrid>
        <w:gridCol w:w="3963"/>
        <w:gridCol w:w="1570"/>
        <w:gridCol w:w="4139"/>
      </w:tblGrid>
      <w:tr w:rsidR="00076562" w:rsidRPr="00076562" w:rsidTr="00312A50">
        <w:trPr>
          <w:trHeight w:val="2622"/>
        </w:trPr>
        <w:tc>
          <w:tcPr>
            <w:tcW w:w="3963" w:type="dxa"/>
          </w:tcPr>
          <w:p w:rsidR="00076562" w:rsidRPr="00076562" w:rsidRDefault="00076562" w:rsidP="008E64C7">
            <w:pPr>
              <w:keepNext/>
              <w:spacing w:after="0" w:line="240" w:lineRule="auto"/>
              <w:jc w:val="center"/>
              <w:outlineLvl w:val="1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076562"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  <w:t>Ч</w:t>
            </w:r>
            <w:r w:rsidRPr="0007656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ă</w:t>
            </w:r>
            <w:r w:rsidRPr="00076562"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  <w:t>ваш</w:t>
            </w:r>
            <w:proofErr w:type="spellEnd"/>
            <w:r w:rsidRPr="00076562"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  <w:t xml:space="preserve"> Республики</w:t>
            </w:r>
          </w:p>
          <w:p w:rsidR="00076562" w:rsidRPr="00076562" w:rsidRDefault="00076562" w:rsidP="008E64C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76562">
              <w:rPr>
                <w:rFonts w:ascii="Arial Cyr Chuv" w:eastAsia="Times New Roman" w:hAnsi="Arial Cyr Chuv" w:cs="Times New Roman"/>
                <w:b/>
                <w:bCs/>
                <w:sz w:val="28"/>
                <w:szCs w:val="28"/>
                <w:lang w:eastAsia="ru-RU"/>
              </w:rPr>
              <w:t>Муркаш</w:t>
            </w:r>
            <w:proofErr w:type="spellEnd"/>
            <w:r w:rsidRPr="00076562">
              <w:rPr>
                <w:rFonts w:ascii="Arial Cyr Chuv" w:eastAsia="Times New Roman" w:hAnsi="Arial Cyr Chuv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562">
              <w:rPr>
                <w:rFonts w:ascii="Arial Cyr Chuv" w:eastAsia="Times New Roman" w:hAnsi="Arial Cyr Chuv" w:cs="Times New Roman"/>
                <w:b/>
                <w:bCs/>
                <w:sz w:val="28"/>
                <w:szCs w:val="28"/>
                <w:lang w:eastAsia="ru-RU"/>
              </w:rPr>
              <w:t>район</w:t>
            </w:r>
            <w:r w:rsidRPr="000765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ě</w:t>
            </w:r>
            <w:r w:rsidRPr="00076562">
              <w:rPr>
                <w:rFonts w:ascii="Arial Cyr Chuv" w:eastAsia="Times New Roman" w:hAnsi="Arial Cyr Chuv" w:cs="Times New Roman"/>
                <w:b/>
                <w:bCs/>
                <w:sz w:val="28"/>
                <w:szCs w:val="28"/>
                <w:lang w:eastAsia="ru-RU"/>
              </w:rPr>
              <w:t>н</w:t>
            </w:r>
            <w:proofErr w:type="spellEnd"/>
          </w:p>
          <w:p w:rsidR="00076562" w:rsidRPr="00076562" w:rsidRDefault="00076562" w:rsidP="008E64C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76562">
              <w:rPr>
                <w:rFonts w:ascii="Arial Cyr Chuv" w:eastAsia="Times New Roman" w:hAnsi="Arial Cyr Chuv" w:cs="Times New Roman"/>
                <w:b/>
                <w:bCs/>
                <w:sz w:val="28"/>
                <w:szCs w:val="28"/>
                <w:lang w:eastAsia="ru-RU"/>
              </w:rPr>
              <w:t>администраций</w:t>
            </w:r>
            <w:r w:rsidRPr="000765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ě</w:t>
            </w:r>
            <w:proofErr w:type="spellEnd"/>
          </w:p>
          <w:p w:rsidR="00076562" w:rsidRPr="00076562" w:rsidRDefault="00076562" w:rsidP="008E64C7">
            <w:pPr>
              <w:keepNext/>
              <w:spacing w:after="0" w:line="240" w:lineRule="auto"/>
              <w:jc w:val="center"/>
              <w:outlineLvl w:val="3"/>
              <w:rPr>
                <w:rFonts w:ascii="Arial Cyr Chuv" w:eastAsia="Times New Roman" w:hAnsi="Arial Cyr Chuv" w:cs="Arial"/>
                <w:b/>
                <w:bCs/>
                <w:sz w:val="40"/>
                <w:szCs w:val="40"/>
                <w:lang w:eastAsia="ru-RU"/>
              </w:rPr>
            </w:pPr>
            <w:r w:rsidRPr="00076562">
              <w:rPr>
                <w:rFonts w:ascii="Arial Cyr Chuv" w:eastAsia="Times New Roman" w:hAnsi="Arial Cyr Chuv" w:cs="Times New Roman"/>
                <w:b/>
                <w:bCs/>
                <w:sz w:val="40"/>
                <w:szCs w:val="40"/>
                <w:lang w:eastAsia="ru-RU"/>
              </w:rPr>
              <w:t>ЙЫШ</w:t>
            </w:r>
            <w:r w:rsidRPr="0007656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Ă</w:t>
            </w:r>
            <w:r w:rsidRPr="00076562">
              <w:rPr>
                <w:rFonts w:ascii="Arial Cyr Chuv" w:eastAsia="Times New Roman" w:hAnsi="Arial Cyr Chuv" w:cs="Times New Roman"/>
                <w:b/>
                <w:bCs/>
                <w:sz w:val="40"/>
                <w:szCs w:val="40"/>
                <w:lang w:eastAsia="ru-RU"/>
              </w:rPr>
              <w:t>НУ</w:t>
            </w:r>
          </w:p>
          <w:p w:rsidR="00076562" w:rsidRPr="00076562" w:rsidRDefault="00076562" w:rsidP="008E64C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6562" w:rsidRPr="00076562" w:rsidRDefault="00076562" w:rsidP="008E6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6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201</w:t>
            </w:r>
            <w:r w:rsidR="008E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76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    _______№</w:t>
            </w:r>
          </w:p>
          <w:p w:rsidR="00076562" w:rsidRPr="00076562" w:rsidRDefault="00076562" w:rsidP="008E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proofErr w:type="spellStart"/>
            <w:r w:rsidRPr="00076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Муркаш</w:t>
            </w:r>
            <w:proofErr w:type="spellEnd"/>
            <w:r w:rsidRPr="00076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6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сали</w:t>
            </w:r>
            <w:proofErr w:type="spellEnd"/>
          </w:p>
        </w:tc>
        <w:tc>
          <w:tcPr>
            <w:tcW w:w="1570" w:type="dxa"/>
          </w:tcPr>
          <w:p w:rsidR="00076562" w:rsidRPr="00076562" w:rsidRDefault="00076562" w:rsidP="008E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427355</wp:posOffset>
                  </wp:positionV>
                  <wp:extent cx="935990" cy="925195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9" w:type="dxa"/>
          </w:tcPr>
          <w:p w:rsidR="00076562" w:rsidRPr="00076562" w:rsidRDefault="00076562" w:rsidP="008E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7656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Чувашская Республика </w:t>
            </w:r>
          </w:p>
          <w:p w:rsidR="00076562" w:rsidRPr="00076562" w:rsidRDefault="00076562" w:rsidP="008E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7656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Администрация </w:t>
            </w:r>
          </w:p>
          <w:p w:rsidR="00076562" w:rsidRPr="00076562" w:rsidRDefault="00076562" w:rsidP="008E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7656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Моргаушского района</w:t>
            </w:r>
          </w:p>
          <w:p w:rsidR="00076562" w:rsidRPr="00076562" w:rsidRDefault="00076562" w:rsidP="008E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076562" w:rsidRPr="00076562" w:rsidRDefault="00076562" w:rsidP="008E64C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076562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  <w:t>ПОСТАНОВЛЕНИЕ</w:t>
            </w:r>
          </w:p>
          <w:p w:rsidR="00076562" w:rsidRPr="00076562" w:rsidRDefault="005A36FA" w:rsidP="008E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15.03.</w:t>
            </w:r>
            <w:r w:rsidR="008E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076562" w:rsidRPr="00076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</w:t>
            </w:r>
          </w:p>
          <w:p w:rsidR="00076562" w:rsidRPr="00076562" w:rsidRDefault="00076562" w:rsidP="008E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7656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с. Моргауши</w:t>
            </w:r>
          </w:p>
        </w:tc>
      </w:tr>
    </w:tbl>
    <w:p w:rsidR="00076562" w:rsidRDefault="00076562" w:rsidP="008E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52"/>
      </w:tblGrid>
      <w:tr w:rsidR="008E64C7" w:rsidRPr="00D57AA6" w:rsidTr="008E64C7">
        <w:tc>
          <w:tcPr>
            <w:tcW w:w="7054" w:type="dxa"/>
          </w:tcPr>
          <w:p w:rsidR="008E64C7" w:rsidRPr="00D57AA6" w:rsidRDefault="008E64C7" w:rsidP="008E64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D57AA6">
              <w:rPr>
                <w:rFonts w:ascii="Times New Roman" w:hAnsi="Times New Roman" w:cs="Times New Roman"/>
                <w:sz w:val="17"/>
                <w:szCs w:val="17"/>
              </w:rPr>
              <w:t>Об утверждении Порядка формирования, ведения и обязательного опубликования перечня муниципального имущества Моргаушского района Чувашской Республики, свободного от прав третьих лиц (за исключением имущественных прав некоммерческих организаций), а также Порядок и условия предоставления социально ориентированным некоммерческим организациям  во владение и (или) в пользование на долгосрочной основе муниципального имущества Моргаушского района Чувашской Республики, включенного в перечень муниципального имущества Моргаушского района Чувашской Республики</w:t>
            </w:r>
            <w:proofErr w:type="gramEnd"/>
            <w:r w:rsidRPr="00D57AA6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gramStart"/>
            <w:r w:rsidRPr="00D57AA6">
              <w:rPr>
                <w:rFonts w:ascii="Times New Roman" w:hAnsi="Times New Roman" w:cs="Times New Roman"/>
                <w:sz w:val="17"/>
                <w:szCs w:val="17"/>
              </w:rPr>
              <w:t>свободного</w:t>
            </w:r>
            <w:proofErr w:type="gramEnd"/>
            <w:r w:rsidRPr="00D57AA6">
              <w:rPr>
                <w:rFonts w:ascii="Times New Roman" w:hAnsi="Times New Roman" w:cs="Times New Roman"/>
                <w:sz w:val="17"/>
                <w:szCs w:val="17"/>
              </w:rPr>
              <w:t xml:space="preserve"> от прав третьих лиц (за исключением имущественных прав некоммерческих организаций)</w:t>
            </w:r>
          </w:p>
          <w:p w:rsidR="008E64C7" w:rsidRPr="00D57AA6" w:rsidRDefault="008E64C7" w:rsidP="008E64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2" w:type="dxa"/>
          </w:tcPr>
          <w:p w:rsidR="008E64C7" w:rsidRPr="00D57AA6" w:rsidRDefault="008E64C7" w:rsidP="008E64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Руководствуясь статьей 31.1 Федерального закона от 12.01.1996 № 7-ФЗ «О некоммерческих организациях», постановлением Правительства Российской Федерации от 30.12.2012 № 1478 «Об имущественной поддержке социально ориентированных некоммерческих организаций», в целях оказания имущественной поддержки социально ориентированным некоммерческим организациям администрация </w:t>
      </w:r>
      <w:r w:rsidR="00B66AC4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Чувашской Республики 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>п</w:t>
      </w:r>
      <w:proofErr w:type="gramEnd"/>
      <w:r w:rsidRPr="00D57AA6">
        <w:rPr>
          <w:rFonts w:ascii="Times New Roman" w:hAnsi="Times New Roman" w:cs="Times New Roman"/>
          <w:sz w:val="17"/>
          <w:szCs w:val="17"/>
        </w:rPr>
        <w:t xml:space="preserve"> о с т а н о в л я е т: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1. 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 xml:space="preserve">Утвердить Порядок формирования, ведения и обязательного опубликования перечня муниципального имущества </w:t>
      </w:r>
      <w:r w:rsidR="00B66AC4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 (приложение № 1);</w:t>
      </w:r>
      <w:proofErr w:type="gramEnd"/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2. 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 xml:space="preserve">Утвердить Порядок и условия предоставления социально ориентированным некоммерческим организациям во владение и (или) в пользование на долгосрочной основе муниципального имущества </w:t>
      </w:r>
      <w:r w:rsidR="00B66AC4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Чувашской Республики, включенного в перечень муниципального имущества </w:t>
      </w:r>
      <w:r w:rsidR="00B66AC4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</w:t>
      </w:r>
      <w:proofErr w:type="gramEnd"/>
      <w:r w:rsidRPr="00D57AA6">
        <w:rPr>
          <w:rFonts w:ascii="Times New Roman" w:hAnsi="Times New Roman" w:cs="Times New Roman"/>
          <w:sz w:val="17"/>
          <w:szCs w:val="17"/>
        </w:rPr>
        <w:t xml:space="preserve"> основе (в том числе по льготным ставкам арендной платы) (приложение № 2).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3. 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>Контроль за</w:t>
      </w:r>
      <w:proofErr w:type="gramEnd"/>
      <w:r w:rsidRPr="00D57AA6">
        <w:rPr>
          <w:rFonts w:ascii="Times New Roman" w:hAnsi="Times New Roman" w:cs="Times New Roman"/>
          <w:sz w:val="17"/>
          <w:szCs w:val="17"/>
        </w:rPr>
        <w:t xml:space="preserve"> </w:t>
      </w:r>
      <w:r w:rsidR="008C267D" w:rsidRPr="00D57AA6">
        <w:rPr>
          <w:rFonts w:ascii="Times New Roman" w:hAnsi="Times New Roman" w:cs="Times New Roman"/>
          <w:sz w:val="17"/>
          <w:szCs w:val="17"/>
        </w:rPr>
        <w:t>исполнением</w:t>
      </w:r>
      <w:r w:rsidRPr="00D57AA6">
        <w:rPr>
          <w:rFonts w:ascii="Times New Roman" w:hAnsi="Times New Roman" w:cs="Times New Roman"/>
          <w:sz w:val="17"/>
          <w:szCs w:val="17"/>
        </w:rPr>
        <w:t xml:space="preserve"> настоящего постановления возложить на отдел имущественных и земельных отношений администрации </w:t>
      </w:r>
      <w:r w:rsidR="00021624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Чувашской Республики.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4. Настоящее постановление вступает в силу </w:t>
      </w:r>
      <w:r w:rsidR="00227AF4" w:rsidRPr="00D57AA6">
        <w:rPr>
          <w:rFonts w:ascii="Times New Roman" w:hAnsi="Times New Roman" w:cs="Times New Roman"/>
          <w:sz w:val="17"/>
          <w:szCs w:val="17"/>
        </w:rPr>
        <w:t>после</w:t>
      </w:r>
      <w:r w:rsidRPr="00D57AA6">
        <w:rPr>
          <w:rFonts w:ascii="Times New Roman" w:hAnsi="Times New Roman" w:cs="Times New Roman"/>
          <w:sz w:val="17"/>
          <w:szCs w:val="17"/>
        </w:rPr>
        <w:t xml:space="preserve"> его официального опубликования</w:t>
      </w:r>
      <w:proofErr w:type="gramStart"/>
      <w:r w:rsidR="00227AF4" w:rsidRPr="00D57AA6">
        <w:rPr>
          <w:rFonts w:ascii="Times New Roman" w:hAnsi="Times New Roman" w:cs="Times New Roman"/>
          <w:sz w:val="17"/>
          <w:szCs w:val="17"/>
        </w:rPr>
        <w:t xml:space="preserve"> </w:t>
      </w:r>
      <w:r w:rsidR="008C267D" w:rsidRPr="00D57AA6">
        <w:rPr>
          <w:rFonts w:ascii="Times New Roman" w:hAnsi="Times New Roman" w:cs="Times New Roman"/>
          <w:sz w:val="17"/>
          <w:szCs w:val="17"/>
        </w:rPr>
        <w:t>.</w:t>
      </w:r>
      <w:proofErr w:type="gramEnd"/>
    </w:p>
    <w:p w:rsidR="00021624" w:rsidRPr="00D57AA6" w:rsidRDefault="00021624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7F75E1" w:rsidRPr="00D57AA6" w:rsidRDefault="007F75E1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8E64C7" w:rsidRPr="00D57AA6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8E64C7" w:rsidRPr="00D57AA6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076562" w:rsidRPr="00D57AA6" w:rsidRDefault="00076562" w:rsidP="008E64C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Глава администрации</w:t>
      </w:r>
    </w:p>
    <w:p w:rsidR="00076562" w:rsidRPr="00D57AA6" w:rsidRDefault="00021624" w:rsidP="008E64C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="00076562" w:rsidRPr="00D57AA6">
        <w:rPr>
          <w:rFonts w:ascii="Times New Roman" w:hAnsi="Times New Roman" w:cs="Times New Roman"/>
          <w:sz w:val="17"/>
          <w:szCs w:val="17"/>
        </w:rPr>
        <w:t xml:space="preserve"> района</w:t>
      </w:r>
      <w:r w:rsidR="008E64C7" w:rsidRPr="00D57AA6">
        <w:rPr>
          <w:rFonts w:ascii="Times New Roman" w:hAnsi="Times New Roman" w:cs="Times New Roman"/>
          <w:sz w:val="17"/>
          <w:szCs w:val="17"/>
        </w:rPr>
        <w:t xml:space="preserve">                                        </w:t>
      </w:r>
      <w:r w:rsidRPr="00D57AA6">
        <w:rPr>
          <w:rFonts w:ascii="Times New Roman" w:hAnsi="Times New Roman" w:cs="Times New Roman"/>
          <w:sz w:val="17"/>
          <w:szCs w:val="17"/>
        </w:rPr>
        <w:t xml:space="preserve">                                Р.Н. Тимофеев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 </w:t>
      </w:r>
    </w:p>
    <w:p w:rsidR="00021624" w:rsidRPr="00D57AA6" w:rsidRDefault="00021624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021624" w:rsidRDefault="00021624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624" w:rsidRDefault="00021624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624" w:rsidRDefault="00021624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624" w:rsidRDefault="00021624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624" w:rsidRDefault="00021624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5E1" w:rsidRDefault="007F75E1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5E1" w:rsidRDefault="007F75E1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5E1" w:rsidRDefault="007F75E1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5E1" w:rsidRDefault="007F75E1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5E1" w:rsidRDefault="007F75E1" w:rsidP="008E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E1" w:rsidRDefault="007F75E1" w:rsidP="008E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E1" w:rsidRDefault="007F75E1" w:rsidP="008E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E1" w:rsidRPr="008C267D" w:rsidRDefault="008C267D" w:rsidP="008E64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C267D">
        <w:rPr>
          <w:rFonts w:ascii="Times New Roman" w:hAnsi="Times New Roman" w:cs="Times New Roman"/>
          <w:sz w:val="20"/>
          <w:szCs w:val="24"/>
        </w:rPr>
        <w:t xml:space="preserve">Исп.: </w:t>
      </w:r>
      <w:proofErr w:type="spellStart"/>
      <w:r w:rsidR="008E64C7">
        <w:rPr>
          <w:rFonts w:ascii="Times New Roman" w:hAnsi="Times New Roman" w:cs="Times New Roman"/>
          <w:sz w:val="20"/>
          <w:szCs w:val="24"/>
        </w:rPr>
        <w:t>Валежникова</w:t>
      </w:r>
      <w:proofErr w:type="spellEnd"/>
      <w:r w:rsidR="008E64C7">
        <w:rPr>
          <w:rFonts w:ascii="Times New Roman" w:hAnsi="Times New Roman" w:cs="Times New Roman"/>
          <w:sz w:val="20"/>
          <w:szCs w:val="24"/>
        </w:rPr>
        <w:t xml:space="preserve"> О.А.</w:t>
      </w:r>
    </w:p>
    <w:p w:rsidR="008C267D" w:rsidRDefault="008C267D" w:rsidP="008E64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C267D">
        <w:rPr>
          <w:rFonts w:ascii="Times New Roman" w:hAnsi="Times New Roman" w:cs="Times New Roman"/>
          <w:sz w:val="20"/>
          <w:szCs w:val="24"/>
        </w:rPr>
        <w:t>Тел.:8(83541)62-5-99</w:t>
      </w: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E64C7" w:rsidRDefault="008E64C7" w:rsidP="008E64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27AF4" w:rsidRDefault="00227AF4" w:rsidP="008E64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27AF4" w:rsidRDefault="00227AF4" w:rsidP="008E64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27AF4" w:rsidRDefault="00227AF4" w:rsidP="008E64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E64C7" w:rsidRPr="00D57AA6" w:rsidRDefault="008E64C7" w:rsidP="008E64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Приложение №1 </w:t>
      </w:r>
    </w:p>
    <w:p w:rsidR="00076562" w:rsidRPr="00D57AA6" w:rsidRDefault="008E64C7" w:rsidP="008E64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к </w:t>
      </w:r>
      <w:r w:rsidR="00076562" w:rsidRPr="00D57AA6">
        <w:rPr>
          <w:rFonts w:ascii="Times New Roman" w:hAnsi="Times New Roman" w:cs="Times New Roman"/>
          <w:sz w:val="17"/>
          <w:szCs w:val="17"/>
        </w:rPr>
        <w:t>постановлени</w:t>
      </w:r>
      <w:r w:rsidRPr="00D57AA6">
        <w:rPr>
          <w:rFonts w:ascii="Times New Roman" w:hAnsi="Times New Roman" w:cs="Times New Roman"/>
          <w:sz w:val="17"/>
          <w:szCs w:val="17"/>
        </w:rPr>
        <w:t>ю</w:t>
      </w:r>
      <w:r w:rsidR="00076562" w:rsidRPr="00D57AA6">
        <w:rPr>
          <w:rFonts w:ascii="Times New Roman" w:hAnsi="Times New Roman" w:cs="Times New Roman"/>
          <w:sz w:val="17"/>
          <w:szCs w:val="17"/>
        </w:rPr>
        <w:t xml:space="preserve"> администрации</w:t>
      </w:r>
    </w:p>
    <w:p w:rsidR="00076562" w:rsidRPr="00D57AA6" w:rsidRDefault="00021624" w:rsidP="008E64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="00076562" w:rsidRPr="00D57AA6">
        <w:rPr>
          <w:rFonts w:ascii="Times New Roman" w:hAnsi="Times New Roman" w:cs="Times New Roman"/>
          <w:sz w:val="17"/>
          <w:szCs w:val="17"/>
        </w:rPr>
        <w:t xml:space="preserve"> района</w:t>
      </w:r>
      <w:r w:rsidR="008E64C7" w:rsidRPr="00D57AA6">
        <w:rPr>
          <w:rFonts w:ascii="Times New Roman" w:hAnsi="Times New Roman" w:cs="Times New Roman"/>
          <w:sz w:val="17"/>
          <w:szCs w:val="17"/>
        </w:rPr>
        <w:t xml:space="preserve"> </w:t>
      </w:r>
      <w:r w:rsidR="00076562" w:rsidRPr="00D57AA6">
        <w:rPr>
          <w:rFonts w:ascii="Times New Roman" w:hAnsi="Times New Roman" w:cs="Times New Roman"/>
          <w:sz w:val="17"/>
          <w:szCs w:val="17"/>
        </w:rPr>
        <w:t>Чувашской Республики</w:t>
      </w:r>
    </w:p>
    <w:p w:rsidR="00076562" w:rsidRPr="00D57AA6" w:rsidRDefault="00076562" w:rsidP="008E64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от «</w:t>
      </w:r>
      <w:r w:rsidR="00D57AA6" w:rsidRPr="00D57AA6">
        <w:rPr>
          <w:rFonts w:ascii="Times New Roman" w:hAnsi="Times New Roman" w:cs="Times New Roman"/>
          <w:sz w:val="17"/>
          <w:szCs w:val="17"/>
        </w:rPr>
        <w:t xml:space="preserve">15»  марта </w:t>
      </w:r>
      <w:r w:rsidRPr="00D57AA6">
        <w:rPr>
          <w:rFonts w:ascii="Times New Roman" w:hAnsi="Times New Roman" w:cs="Times New Roman"/>
          <w:sz w:val="17"/>
          <w:szCs w:val="17"/>
        </w:rPr>
        <w:t>201</w:t>
      </w:r>
      <w:r w:rsidR="008E64C7" w:rsidRPr="00D57AA6">
        <w:rPr>
          <w:rFonts w:ascii="Times New Roman" w:hAnsi="Times New Roman" w:cs="Times New Roman"/>
          <w:sz w:val="17"/>
          <w:szCs w:val="17"/>
        </w:rPr>
        <w:t>9</w:t>
      </w:r>
      <w:r w:rsidRPr="00D57AA6">
        <w:rPr>
          <w:rFonts w:ascii="Times New Roman" w:hAnsi="Times New Roman" w:cs="Times New Roman"/>
          <w:sz w:val="17"/>
          <w:szCs w:val="17"/>
        </w:rPr>
        <w:t xml:space="preserve"> </w:t>
      </w:r>
      <w:r w:rsidR="00D57AA6" w:rsidRPr="00D57AA6">
        <w:rPr>
          <w:rFonts w:ascii="Times New Roman" w:hAnsi="Times New Roman" w:cs="Times New Roman"/>
          <w:sz w:val="17"/>
          <w:szCs w:val="17"/>
        </w:rPr>
        <w:t>№234</w:t>
      </w:r>
    </w:p>
    <w:p w:rsidR="00076562" w:rsidRPr="00D57AA6" w:rsidRDefault="00076562" w:rsidP="008E64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7"/>
          <w:szCs w:val="17"/>
        </w:rPr>
      </w:pPr>
    </w:p>
    <w:p w:rsidR="00076562" w:rsidRPr="00D57AA6" w:rsidRDefault="00076562" w:rsidP="008E64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D57AA6">
        <w:rPr>
          <w:rFonts w:ascii="Times New Roman" w:hAnsi="Times New Roman" w:cs="Times New Roman"/>
          <w:b/>
          <w:sz w:val="17"/>
          <w:szCs w:val="17"/>
        </w:rPr>
        <w:t>Порядок</w:t>
      </w:r>
    </w:p>
    <w:p w:rsidR="00076562" w:rsidRPr="00D57AA6" w:rsidRDefault="00021624" w:rsidP="008E64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D57AA6">
        <w:rPr>
          <w:rFonts w:ascii="Times New Roman" w:hAnsi="Times New Roman" w:cs="Times New Roman"/>
          <w:b/>
          <w:sz w:val="17"/>
          <w:szCs w:val="17"/>
        </w:rPr>
        <w:t>ф</w:t>
      </w:r>
      <w:r w:rsidR="00076562" w:rsidRPr="00D57AA6">
        <w:rPr>
          <w:rFonts w:ascii="Times New Roman" w:hAnsi="Times New Roman" w:cs="Times New Roman"/>
          <w:b/>
          <w:sz w:val="17"/>
          <w:szCs w:val="17"/>
        </w:rPr>
        <w:t xml:space="preserve">ормирования, ведения и обязательного опубликования перечня муниципального имущества </w:t>
      </w:r>
      <w:r w:rsidRPr="00D57AA6">
        <w:rPr>
          <w:rFonts w:ascii="Times New Roman" w:hAnsi="Times New Roman" w:cs="Times New Roman"/>
          <w:b/>
          <w:sz w:val="17"/>
          <w:szCs w:val="17"/>
        </w:rPr>
        <w:t>Моргаушского</w:t>
      </w:r>
      <w:r w:rsidR="00076562" w:rsidRPr="00D57AA6">
        <w:rPr>
          <w:rFonts w:ascii="Times New Roman" w:hAnsi="Times New Roman" w:cs="Times New Roman"/>
          <w:b/>
          <w:sz w:val="17"/>
          <w:szCs w:val="17"/>
        </w:rPr>
        <w:t xml:space="preserve"> района Чувашской Республики, свободного от прав третьих лиц (за исключением имущественных прав некоммерческих организаций), которые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1. 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 xml:space="preserve">Настоящий Порядок определяет процедуру формирования, ведения и обязательного опубликования перечня муниципального имущества </w:t>
      </w:r>
      <w:r w:rsidR="00021624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 (далее - перечень).</w:t>
      </w:r>
      <w:proofErr w:type="gramEnd"/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2. В перечень могут быть включены только нежилые помещения, здания, находящиеся в муниципальной собственности </w:t>
      </w:r>
      <w:r w:rsidR="00021624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Чувашской Республики и свободные от прав третьих лиц (за исключением имущественных прав некоммерческих организаций) (далее - муниципальное имущество).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3. Формирование перечня осуществляется отделом имущественных и земельных отношений администрации </w:t>
      </w:r>
      <w:r w:rsidR="00021624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Чувашской Республики.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4. Перечень утверждается постановлением администрации </w:t>
      </w:r>
      <w:r w:rsidR="00021624" w:rsidRPr="00D57AA6">
        <w:rPr>
          <w:rFonts w:ascii="Times New Roman" w:hAnsi="Times New Roman" w:cs="Times New Roman"/>
          <w:sz w:val="17"/>
          <w:szCs w:val="17"/>
        </w:rPr>
        <w:t xml:space="preserve">Моргаушского </w:t>
      </w:r>
      <w:r w:rsidRPr="00D57AA6">
        <w:rPr>
          <w:rFonts w:ascii="Times New Roman" w:hAnsi="Times New Roman" w:cs="Times New Roman"/>
          <w:sz w:val="17"/>
          <w:szCs w:val="17"/>
        </w:rPr>
        <w:t>района</w:t>
      </w:r>
      <w:r w:rsidR="00021624" w:rsidRPr="00D57AA6">
        <w:rPr>
          <w:rFonts w:ascii="Times New Roman" w:hAnsi="Times New Roman" w:cs="Times New Roman"/>
          <w:sz w:val="17"/>
          <w:szCs w:val="17"/>
        </w:rPr>
        <w:t xml:space="preserve"> Чувашской Республики</w:t>
      </w:r>
      <w:r w:rsidRPr="00D57AA6">
        <w:rPr>
          <w:rFonts w:ascii="Times New Roman" w:hAnsi="Times New Roman" w:cs="Times New Roman"/>
          <w:sz w:val="17"/>
          <w:szCs w:val="17"/>
        </w:rPr>
        <w:t>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5. 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 xml:space="preserve">Отдел </w:t>
      </w:r>
      <w:r w:rsidR="00021624" w:rsidRPr="00D57AA6">
        <w:rPr>
          <w:rFonts w:ascii="Times New Roman" w:hAnsi="Times New Roman" w:cs="Times New Roman"/>
          <w:sz w:val="17"/>
          <w:szCs w:val="17"/>
        </w:rPr>
        <w:t>имущественных и земельных отношений администрации Моргаушского района</w:t>
      </w:r>
      <w:r w:rsidRPr="00D57AA6">
        <w:rPr>
          <w:rFonts w:ascii="Times New Roman" w:hAnsi="Times New Roman" w:cs="Times New Roman"/>
          <w:sz w:val="17"/>
          <w:szCs w:val="17"/>
        </w:rPr>
        <w:t xml:space="preserve"> определяет в составе имущества казны </w:t>
      </w:r>
      <w:r w:rsidR="00021624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нежилые помещения, здания, которые могут быть предоставлены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платы), и готовит проект постановления администрации </w:t>
      </w:r>
      <w:r w:rsidR="00021624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</w:t>
      </w:r>
      <w:r w:rsidR="00021624" w:rsidRPr="00D57AA6">
        <w:rPr>
          <w:rFonts w:ascii="Times New Roman" w:hAnsi="Times New Roman" w:cs="Times New Roman"/>
          <w:sz w:val="17"/>
          <w:szCs w:val="17"/>
        </w:rPr>
        <w:t xml:space="preserve"> Чувашской Республики</w:t>
      </w:r>
      <w:r w:rsidRPr="00D57AA6">
        <w:rPr>
          <w:rFonts w:ascii="Times New Roman" w:hAnsi="Times New Roman" w:cs="Times New Roman"/>
          <w:sz w:val="17"/>
          <w:szCs w:val="17"/>
        </w:rPr>
        <w:t>.</w:t>
      </w:r>
      <w:proofErr w:type="gramEnd"/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6. Постановление администрации </w:t>
      </w:r>
      <w:r w:rsidR="00021624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</w:t>
      </w:r>
      <w:r w:rsidR="00021624" w:rsidRPr="00D57AA6">
        <w:rPr>
          <w:rFonts w:ascii="Times New Roman" w:hAnsi="Times New Roman" w:cs="Times New Roman"/>
          <w:sz w:val="17"/>
          <w:szCs w:val="17"/>
        </w:rPr>
        <w:t xml:space="preserve">Чувашской Республики </w:t>
      </w:r>
      <w:r w:rsidRPr="00D57AA6">
        <w:rPr>
          <w:rFonts w:ascii="Times New Roman" w:hAnsi="Times New Roman" w:cs="Times New Roman"/>
          <w:sz w:val="17"/>
          <w:szCs w:val="17"/>
        </w:rPr>
        <w:t>о включении муниципального имущества в перечень должно содержать следующие сведения о муниципальном имуществе: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а) наименование;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б) адрес (местоположение);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в) кадастровый номер;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г) год ввода в эксплуатацию муниципального имущества (в случае включения в перечень нежилого помещения - год ввода в эксплуатацию здания, в котором расположено нежилое помещение);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д) площадь.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7. 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 xml:space="preserve">Отдел </w:t>
      </w:r>
      <w:r w:rsidR="00B51BF0" w:rsidRPr="00D57AA6">
        <w:rPr>
          <w:rFonts w:ascii="Times New Roman" w:hAnsi="Times New Roman" w:cs="Times New Roman"/>
          <w:sz w:val="17"/>
          <w:szCs w:val="17"/>
        </w:rPr>
        <w:t>имущественных и земельных отношений администрации Моргаушского района</w:t>
      </w:r>
      <w:r w:rsidRPr="00D57AA6">
        <w:rPr>
          <w:rFonts w:ascii="Times New Roman" w:hAnsi="Times New Roman" w:cs="Times New Roman"/>
          <w:sz w:val="17"/>
          <w:szCs w:val="17"/>
        </w:rPr>
        <w:t xml:space="preserve"> готовит проект постановления администрации </w:t>
      </w:r>
      <w:r w:rsidR="00B51BF0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</w:t>
      </w:r>
      <w:r w:rsidR="00B51BF0" w:rsidRPr="00D57AA6">
        <w:rPr>
          <w:rFonts w:ascii="Times New Roman" w:hAnsi="Times New Roman" w:cs="Times New Roman"/>
          <w:sz w:val="17"/>
          <w:szCs w:val="17"/>
        </w:rPr>
        <w:t xml:space="preserve"> Чувашской Республики</w:t>
      </w:r>
      <w:r w:rsidRPr="00D57AA6">
        <w:rPr>
          <w:rFonts w:ascii="Times New Roman" w:hAnsi="Times New Roman" w:cs="Times New Roman"/>
          <w:sz w:val="17"/>
          <w:szCs w:val="17"/>
        </w:rPr>
        <w:t xml:space="preserve"> об исключении из перечня муниципального имущества в случае, если дв</w:t>
      </w:r>
      <w:r w:rsidR="00B51BF0" w:rsidRPr="00D57AA6">
        <w:rPr>
          <w:rFonts w:ascii="Times New Roman" w:hAnsi="Times New Roman" w:cs="Times New Roman"/>
          <w:sz w:val="17"/>
          <w:szCs w:val="17"/>
        </w:rPr>
        <w:t>а раза подряд после размещения о</w:t>
      </w:r>
      <w:r w:rsidRPr="00D57AA6">
        <w:rPr>
          <w:rFonts w:ascii="Times New Roman" w:hAnsi="Times New Roman" w:cs="Times New Roman"/>
          <w:sz w:val="17"/>
          <w:szCs w:val="17"/>
        </w:rPr>
        <w:t xml:space="preserve">тделом </w:t>
      </w:r>
      <w:r w:rsidR="00B51BF0" w:rsidRPr="00D57AA6">
        <w:rPr>
          <w:rFonts w:ascii="Times New Roman" w:hAnsi="Times New Roman" w:cs="Times New Roman"/>
          <w:sz w:val="17"/>
          <w:szCs w:val="17"/>
        </w:rPr>
        <w:t>имущественных и земельных отношений администрации Моргаушского района</w:t>
      </w:r>
      <w:r w:rsidRPr="00D57AA6">
        <w:rPr>
          <w:rFonts w:ascii="Times New Roman" w:hAnsi="Times New Roman" w:cs="Times New Roman"/>
          <w:sz w:val="17"/>
          <w:szCs w:val="17"/>
        </w:rPr>
        <w:t xml:space="preserve"> в установленном порядке извещения о возможности предоставления муниципального имущества в безвозмездное пользование или аренду социально ориентированной некоммерческой организации в течение указанного в</w:t>
      </w:r>
      <w:proofErr w:type="gramEnd"/>
      <w:r w:rsidRPr="00D57AA6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>таком</w:t>
      </w:r>
      <w:proofErr w:type="gramEnd"/>
      <w:r w:rsidRPr="00D57AA6">
        <w:rPr>
          <w:rFonts w:ascii="Times New Roman" w:hAnsi="Times New Roman" w:cs="Times New Roman"/>
          <w:sz w:val="17"/>
          <w:szCs w:val="17"/>
        </w:rPr>
        <w:t xml:space="preserve"> извещении срока не подано ни одно заявление о предоставлении муниципального имущества в безвозмездное пользование или заявление о предоставлении муниципального имущества в аренду.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lastRenderedPageBreak/>
        <w:t xml:space="preserve">8. Отделом </w:t>
      </w:r>
      <w:r w:rsidR="00B51BF0" w:rsidRPr="00D57AA6">
        <w:rPr>
          <w:rFonts w:ascii="Times New Roman" w:hAnsi="Times New Roman" w:cs="Times New Roman"/>
          <w:sz w:val="17"/>
          <w:szCs w:val="17"/>
        </w:rPr>
        <w:t>имущественных и земельных отношений администрации Моргаушского района</w:t>
      </w:r>
      <w:r w:rsidRPr="00D57AA6">
        <w:rPr>
          <w:rFonts w:ascii="Times New Roman" w:hAnsi="Times New Roman" w:cs="Times New Roman"/>
          <w:sz w:val="17"/>
          <w:szCs w:val="17"/>
        </w:rPr>
        <w:t xml:space="preserve"> осуществляются ведение перечня в электронном виде и его размещение на своем официальном сайте </w:t>
      </w:r>
      <w:r w:rsidR="00B51BF0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Чувашской Республики в информационно-телекоммуникационной сети «Интернет» (далее - официальный сайт).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Внесение изменений в перечень в электронном виде осуществляется </w:t>
      </w:r>
      <w:r w:rsidR="00B51BF0" w:rsidRPr="00D57AA6">
        <w:rPr>
          <w:rFonts w:ascii="Times New Roman" w:hAnsi="Times New Roman" w:cs="Times New Roman"/>
          <w:sz w:val="17"/>
          <w:szCs w:val="17"/>
        </w:rPr>
        <w:t>о</w:t>
      </w:r>
      <w:r w:rsidRPr="00D57AA6">
        <w:rPr>
          <w:rFonts w:ascii="Times New Roman" w:hAnsi="Times New Roman" w:cs="Times New Roman"/>
          <w:sz w:val="17"/>
          <w:szCs w:val="17"/>
        </w:rPr>
        <w:t xml:space="preserve">тделом </w:t>
      </w:r>
      <w:r w:rsidR="00B51BF0" w:rsidRPr="00D57AA6">
        <w:rPr>
          <w:rFonts w:ascii="Times New Roman" w:hAnsi="Times New Roman" w:cs="Times New Roman"/>
          <w:sz w:val="17"/>
          <w:szCs w:val="17"/>
        </w:rPr>
        <w:t>имущественных и земельных отношений администрации Моргаушского района</w:t>
      </w:r>
      <w:r w:rsidRPr="00D57AA6">
        <w:rPr>
          <w:rFonts w:ascii="Times New Roman" w:hAnsi="Times New Roman" w:cs="Times New Roman"/>
          <w:sz w:val="17"/>
          <w:szCs w:val="17"/>
        </w:rPr>
        <w:t xml:space="preserve"> в течение пяти рабочих дней со дня принятия постановления администрации </w:t>
      </w:r>
      <w:r w:rsidR="00B51BF0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о внесении изменений в перечень.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9. В перечень в электронном виде вносятся сведения о муниципальном имуществе, содержащиеся в постановлении администрации </w:t>
      </w:r>
      <w:r w:rsidR="00B51BF0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о включении муниципального имущества в перечень, а также следующие сведения: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а) информация об ограничениях (обременениях) в отношении муниципального имущества: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вид ограничения (обременения);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содержание ограничения (обременения);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срок действия ограничения (обременения);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информация о лицах (если имеются), в пользу которых установлено ограничение (обременение):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полное наименование;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местонахождение;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основной государственный регистрационный номер;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идентификационный номер налогоплательщика;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б) номер в реестре муниципального имущества </w:t>
      </w:r>
      <w:r w:rsidR="00B51BF0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Чувашской Республики;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в) дата принятия администрацией </w:t>
      </w:r>
      <w:r w:rsidR="00B51BF0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постановления о включении муниципального имущества в перечень.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10. Сведения о муниципальном имуществе, указанные в пункте 9 настоящего Порядка, вносятся в перечень в электронном виде в течение пяти рабочих дней со дня принятия администрацией </w:t>
      </w:r>
      <w:r w:rsidR="00B51BF0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постановления о включении этого муниципального имущества в перечень.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В случае изменения сведений, указанных в подпункте «а» пункта 9 настоящего Порядка, соответствующие изменения вносятся в перечень в электронном виде не позднее чем через два месяца со дня внесения изменившихся сведений в Единый государственный реестр недвижимости.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11. Постановление администрации </w:t>
      </w:r>
      <w:r w:rsidR="00B51BF0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Чувашской Республики об утверждении перечня либо о внесении в него изменений публикуется </w:t>
      </w:r>
      <w:r w:rsidR="00B51BF0" w:rsidRPr="00D57AA6">
        <w:rPr>
          <w:rFonts w:ascii="Times New Roman" w:hAnsi="Times New Roman" w:cs="Times New Roman"/>
          <w:sz w:val="17"/>
          <w:szCs w:val="17"/>
        </w:rPr>
        <w:t>в периодическом печатном издании "Вестник Моргаушского района" и на официальном сайте  администрации Моргаушского района Чувашской Республики</w:t>
      </w:r>
      <w:r w:rsidRPr="00D57AA6">
        <w:rPr>
          <w:rFonts w:ascii="Times New Roman" w:hAnsi="Times New Roman" w:cs="Times New Roman"/>
          <w:sz w:val="17"/>
          <w:szCs w:val="17"/>
        </w:rPr>
        <w:t>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B51BF0" w:rsidRPr="00D57AA6" w:rsidRDefault="00B51BF0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B51BF0" w:rsidRPr="00D57AA6" w:rsidRDefault="00B51BF0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7F75E1" w:rsidRDefault="007F75E1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AF4" w:rsidRDefault="00227AF4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5E1" w:rsidRDefault="007F75E1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5E1" w:rsidRDefault="007F75E1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5E1" w:rsidRDefault="007F75E1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5E1" w:rsidRPr="00D57AA6" w:rsidRDefault="007F75E1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8E64C7" w:rsidRPr="00D57AA6" w:rsidRDefault="008E64C7" w:rsidP="008E64C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17"/>
          <w:szCs w:val="17"/>
        </w:rPr>
      </w:pPr>
      <w:r w:rsidRPr="00D57AA6">
        <w:rPr>
          <w:rFonts w:ascii="Times New Roman" w:hAnsi="Times New Roman" w:cs="Times New Roman"/>
          <w:i/>
          <w:sz w:val="17"/>
          <w:szCs w:val="17"/>
        </w:rPr>
        <w:t xml:space="preserve">Приложение №2 </w:t>
      </w:r>
    </w:p>
    <w:p w:rsidR="008E64C7" w:rsidRPr="00D57AA6" w:rsidRDefault="008E64C7" w:rsidP="008E64C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17"/>
          <w:szCs w:val="17"/>
        </w:rPr>
      </w:pPr>
      <w:r w:rsidRPr="00D57AA6">
        <w:rPr>
          <w:rFonts w:ascii="Times New Roman" w:hAnsi="Times New Roman" w:cs="Times New Roman"/>
          <w:i/>
          <w:sz w:val="17"/>
          <w:szCs w:val="17"/>
        </w:rPr>
        <w:t>к постановлению администрации</w:t>
      </w:r>
    </w:p>
    <w:p w:rsidR="008E64C7" w:rsidRPr="00D57AA6" w:rsidRDefault="008E64C7" w:rsidP="008E64C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17"/>
          <w:szCs w:val="17"/>
        </w:rPr>
      </w:pPr>
      <w:r w:rsidRPr="00D57AA6">
        <w:rPr>
          <w:rFonts w:ascii="Times New Roman" w:hAnsi="Times New Roman" w:cs="Times New Roman"/>
          <w:i/>
          <w:sz w:val="17"/>
          <w:szCs w:val="17"/>
        </w:rPr>
        <w:t>Моргаушского района Чувашской Республики</w:t>
      </w:r>
    </w:p>
    <w:p w:rsidR="00D57AA6" w:rsidRPr="00D57AA6" w:rsidRDefault="00D57AA6" w:rsidP="00D57AA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17"/>
          <w:szCs w:val="17"/>
        </w:rPr>
      </w:pPr>
      <w:r w:rsidRPr="00D57AA6">
        <w:rPr>
          <w:rFonts w:ascii="Times New Roman" w:hAnsi="Times New Roman" w:cs="Times New Roman"/>
          <w:i/>
          <w:sz w:val="17"/>
          <w:szCs w:val="17"/>
        </w:rPr>
        <w:t>от «15»  марта 2019 №234</w:t>
      </w:r>
    </w:p>
    <w:p w:rsidR="00D57AA6" w:rsidRPr="00D57AA6" w:rsidRDefault="00D57AA6" w:rsidP="00D57AA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7"/>
          <w:szCs w:val="17"/>
        </w:rPr>
      </w:pP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076562" w:rsidRPr="00D57AA6" w:rsidRDefault="00076562" w:rsidP="008E64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D57AA6">
        <w:rPr>
          <w:rFonts w:ascii="Times New Roman" w:hAnsi="Times New Roman" w:cs="Times New Roman"/>
          <w:b/>
          <w:sz w:val="17"/>
          <w:szCs w:val="17"/>
        </w:rPr>
        <w:t>Порядок и условия</w:t>
      </w:r>
    </w:p>
    <w:p w:rsidR="00076562" w:rsidRPr="00D57AA6" w:rsidRDefault="00076562" w:rsidP="008E64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D57AA6">
        <w:rPr>
          <w:rFonts w:ascii="Times New Roman" w:hAnsi="Times New Roman" w:cs="Times New Roman"/>
          <w:b/>
          <w:sz w:val="17"/>
          <w:szCs w:val="17"/>
        </w:rPr>
        <w:t>предоставления социально ориентированным некоммерческим организациям</w:t>
      </w:r>
    </w:p>
    <w:p w:rsidR="00076562" w:rsidRPr="00D57AA6" w:rsidRDefault="00076562" w:rsidP="008E64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D57AA6">
        <w:rPr>
          <w:rFonts w:ascii="Times New Roman" w:hAnsi="Times New Roman" w:cs="Times New Roman"/>
          <w:b/>
          <w:sz w:val="17"/>
          <w:szCs w:val="17"/>
        </w:rPr>
        <w:t>во владение и (или) в пользование на долгосрочной основе</w:t>
      </w:r>
    </w:p>
    <w:p w:rsidR="00076562" w:rsidRPr="00D57AA6" w:rsidRDefault="00076562" w:rsidP="008E64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D57AA6">
        <w:rPr>
          <w:rFonts w:ascii="Times New Roman" w:hAnsi="Times New Roman" w:cs="Times New Roman"/>
          <w:b/>
          <w:sz w:val="17"/>
          <w:szCs w:val="17"/>
        </w:rPr>
        <w:t xml:space="preserve">муниципального имущества </w:t>
      </w:r>
      <w:r w:rsidR="00B51BF0" w:rsidRPr="00D57AA6">
        <w:rPr>
          <w:rFonts w:ascii="Times New Roman" w:hAnsi="Times New Roman" w:cs="Times New Roman"/>
          <w:b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b/>
          <w:sz w:val="17"/>
          <w:szCs w:val="17"/>
        </w:rPr>
        <w:t xml:space="preserve"> района Чувашской Республики, включенного в перечень муниципального имущества </w:t>
      </w:r>
      <w:r w:rsidR="00B51BF0" w:rsidRPr="00D57AA6">
        <w:rPr>
          <w:rFonts w:ascii="Times New Roman" w:hAnsi="Times New Roman" w:cs="Times New Roman"/>
          <w:b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b/>
          <w:sz w:val="17"/>
          <w:szCs w:val="17"/>
        </w:rPr>
        <w:t xml:space="preserve"> района Чувашской Республики, свободного от прав третьих лиц</w:t>
      </w:r>
    </w:p>
    <w:p w:rsidR="00076562" w:rsidRPr="00D57AA6" w:rsidRDefault="00076562" w:rsidP="008E64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D57AA6">
        <w:rPr>
          <w:rFonts w:ascii="Times New Roman" w:hAnsi="Times New Roman" w:cs="Times New Roman"/>
          <w:b/>
          <w:sz w:val="17"/>
          <w:szCs w:val="17"/>
        </w:rPr>
        <w:t>(за исключением имущественных прав некоммерческих организаций), которые может быть предоставлено социально ориентированным</w:t>
      </w:r>
    </w:p>
    <w:p w:rsidR="00076562" w:rsidRPr="00D57AA6" w:rsidRDefault="00076562" w:rsidP="008E64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D57AA6">
        <w:rPr>
          <w:rFonts w:ascii="Times New Roman" w:hAnsi="Times New Roman" w:cs="Times New Roman"/>
          <w:b/>
          <w:sz w:val="17"/>
          <w:szCs w:val="17"/>
        </w:rPr>
        <w:t>некоммерческим организациям во владение и (или) в пользование на долгосрочной основе (в том числе по льготным ставкам арендной платы)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1. 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 xml:space="preserve">Настоящие Порядок и условия определяют процедуру предоставления социально ориентированным некоммерческим организациям во владение и (или) в пользование на долгосрочной основе муниципального имущества </w:t>
      </w:r>
      <w:r w:rsidR="00B51BF0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Чувашской Республики, включенного в перечень муниципального имущества </w:t>
      </w:r>
      <w:r w:rsidR="00B51BF0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</w:t>
      </w:r>
      <w:proofErr w:type="gramEnd"/>
      <w:r w:rsidRPr="00D57AA6">
        <w:rPr>
          <w:rFonts w:ascii="Times New Roman" w:hAnsi="Times New Roman" w:cs="Times New Roman"/>
          <w:sz w:val="17"/>
          <w:szCs w:val="17"/>
        </w:rPr>
        <w:t xml:space="preserve"> на долгосрочной основе (в том числе по льготным ставкам арендной платы), формируемый в установленном порядке (далее - перечень).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57AA6">
        <w:rPr>
          <w:rFonts w:ascii="Times New Roman" w:hAnsi="Times New Roman" w:cs="Times New Roman"/>
          <w:sz w:val="17"/>
          <w:szCs w:val="17"/>
        </w:rPr>
        <w:t xml:space="preserve">Действие настоящих Порядка и условий распространяется только на предоставление нежилых помещений, зданий, находящихся в муниципальной собственности </w:t>
      </w:r>
      <w:r w:rsidR="00D11CC6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Чувашской Республики и свободных от прав третьих лиц (за исключением имущественных прав некоммерческих организаций), включенных в перечень (далее - муниципальное имущество), во владение и (или) в пользование на долгосрочной основе социально ориентированным некоммерческим организациям (далее - организация).</w:t>
      </w:r>
      <w:proofErr w:type="gramEnd"/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2. Муниципальное имущество предоставляется организации во владение и (или) в пользование на следующих условиях: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а) предоставление муниципального имущества в безвозмездное пользование или аренду сроком не менее двух лет;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57AA6">
        <w:rPr>
          <w:rFonts w:ascii="Times New Roman" w:hAnsi="Times New Roman" w:cs="Times New Roman"/>
          <w:sz w:val="17"/>
          <w:szCs w:val="17"/>
        </w:rPr>
        <w:t xml:space="preserve">б) предоставление муниципального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пунктом 1 статьи 31.1 Федерального закона «О некоммерческих организациях», статьей 6 Закона Чувашской Республики «О поддержке социально ориентированных некоммерческих организаций в Чувашской Республике» (далее - виды деятельности), в течение не </w:t>
      </w:r>
      <w:r w:rsidRPr="00D57AA6">
        <w:rPr>
          <w:rFonts w:ascii="Times New Roman" w:hAnsi="Times New Roman" w:cs="Times New Roman"/>
          <w:sz w:val="17"/>
          <w:szCs w:val="17"/>
        </w:rPr>
        <w:lastRenderedPageBreak/>
        <w:t>менее трех лет до подачи указанной организацией заявления о</w:t>
      </w:r>
      <w:proofErr w:type="gramEnd"/>
      <w:r w:rsidRPr="00D57AA6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>предоставлении</w:t>
      </w:r>
      <w:proofErr w:type="gramEnd"/>
      <w:r w:rsidRPr="00D57AA6">
        <w:rPr>
          <w:rFonts w:ascii="Times New Roman" w:hAnsi="Times New Roman" w:cs="Times New Roman"/>
          <w:sz w:val="17"/>
          <w:szCs w:val="17"/>
        </w:rPr>
        <w:t xml:space="preserve"> муниципального имущества в безвозмездное пользование;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в) предоставление муниципального имущества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муниципального имущества в аренду;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г) использование муниципального имущества только по целевому назначению для осуществления одного или нескольких видов деятельности, указываемых в договоре безвозмездного пользования муниципальным имуществом или договоре аренды муниципального имущества; 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д) запрещение продажи переданного организации муниципального имущества, переуступки прав пользования им,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е) наличие у организации, которой муниципальное имущество предоставлено в безвозмездное пользование или аренду, права в любое время отказаться от договора безвозмездного пользования муниципальным имуществом или договора аренды муниципального имущества, уведомив об этом администрацию </w:t>
      </w:r>
      <w:r w:rsidR="00D11CC6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за один месяц;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ж)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задолженности по арендной плате по договорам аренды находящегося в муниципальной собственности </w:t>
      </w:r>
      <w:r w:rsidR="00D11CC6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Чувашской Республики имущества. Это условие считается соблюденным,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муниципальным имуществом или договора аренды муниципального имущества не вступило в законную силу;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57AA6">
        <w:rPr>
          <w:rFonts w:ascii="Times New Roman" w:hAnsi="Times New Roman" w:cs="Times New Roman"/>
          <w:sz w:val="17"/>
          <w:szCs w:val="17"/>
        </w:rPr>
        <w:t>з) организация не должна находиться в процессе ликвидации, банкротства;</w:t>
      </w:r>
      <w:proofErr w:type="gramEnd"/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и) отсутствие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пунктом 2 статьи 6 Федерального закона «О противодействии легализации (отмыванию) доходов, полученных преступным путем, и финансированию терроризма».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3. 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 xml:space="preserve">Администрация </w:t>
      </w:r>
      <w:r w:rsidR="00D11CC6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размещает на своем официальном сайте в информационно-телекоммуникационной сети «Интернет» (далее соответственно - официальный сайт, сеть «Интернет») извещение о возможности предоставления муниципального имущества в безвозмездное пользование или аренду организации (далее - извещение) не позднее чем через 60 календарных дней со дня освобождения организацией муниципального имущества в связи с прекращением права владения и (или) пользования им или принятия администрацией </w:t>
      </w:r>
      <w:r w:rsidR="00D11CC6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</w:t>
      </w:r>
      <w:proofErr w:type="gramEnd"/>
      <w:r w:rsidRPr="00D57AA6">
        <w:rPr>
          <w:rFonts w:ascii="Times New Roman" w:hAnsi="Times New Roman" w:cs="Times New Roman"/>
          <w:sz w:val="17"/>
          <w:szCs w:val="17"/>
        </w:rPr>
        <w:t xml:space="preserve"> постановления о включении муниципального имущества в перечень, если такое муниципальное имущество на момент принятия указанного решения не предоставлено во владение и (или) пользование организации.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4. Извещение может быть опубликовано в любых средствах массовой информации, а также размещено на любых сайтах в сети «Интернет» при условии, что такие опубликование и размещение не осуществляются вместо размещения, предусмотренного пунктом 3 настоящих Порядка и условий.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5. Извещение должно содержать следующие сведения: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а) наименование, местонахождение, почтовый адрес, адрес электронной почты и номер телефона уполномоченного органа;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б) наименование муниципального имущества;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в) площадь муниципального имущества;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г) адрес (местоположение) муниципального имущества;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д) год ввода в эксплуатацию муниципального имущества (в случае предоставления нежилого помещения - год ввода в эксплуатацию здания, в котором расположено нежилое помещение);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е) информация об ограничениях (обременениях) в отношении муниципального имущества;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ж) состояние муниципального имущества (хорошее, удовлетворительное, требуется текущий ремонт, требуется капитальный ремонт);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з) размер годовой стоимости арендной платы за муниципальное имущество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 (в случае предоставления муниципального имущества в аренду);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и) проект договора о передаче в безвозмездное пользование муниципального имущества и проект договора аренды муниципального имущества;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к) сроки (день и время начала и окончания) приема заявления о предоставлении муниципального имущества в безвозмездное пользование или заявления о предоставлении муниципального имущества в аренду (далее также - заявление);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л) место, день и время вскрытия конвертов с заявлениями;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м) условия предоставления муниципального имущества во владение и (или) в пользование, предусмотренные пунктом 2 настоящих Порядка и условий.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6. При размещении извещения на официальном сайте днем начала приема заявлений устанавливается первый рабочий день после дня размещения извещения на официальном сайте. 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>Днем окончания приема заявлений устанавливается тридцатый календарный день после даты размещения извещения на официальном сайте, а если он приходится на день, признаваемый в соответствии с законодательством Российской Федерации выходным и (или) нерабочим праздничным днем, - ближайший следующий за ним рабочий день.</w:t>
      </w:r>
      <w:proofErr w:type="gramEnd"/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Днем вскрытия конвертов с заявлениями определяется первый рабочий день после окончания срока приема заявлений.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7. Администрация </w:t>
      </w:r>
      <w:r w:rsidR="00D11CC6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вправе внести изменения в извещение, размещенное на официальном сайте, не 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>позднее</w:t>
      </w:r>
      <w:proofErr w:type="gramEnd"/>
      <w:r w:rsidRPr="00D57AA6">
        <w:rPr>
          <w:rFonts w:ascii="Times New Roman" w:hAnsi="Times New Roman" w:cs="Times New Roman"/>
          <w:sz w:val="17"/>
          <w:szCs w:val="17"/>
        </w:rPr>
        <w:t xml:space="preserve"> чем за пять рабочих дней до дня окончания приема заявлений. При этом срок приема заявлений должен быть продлен таким образом, чтобы со дня размещения на официальном сайте изменений в извещение до дня окончания приема заявлений он составлял не менее 20 календарных дней.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Изменения в извещение, размещенное на официальном 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>сайте</w:t>
      </w:r>
      <w:proofErr w:type="gramEnd"/>
      <w:r w:rsidRPr="00D57AA6">
        <w:rPr>
          <w:rFonts w:ascii="Times New Roman" w:hAnsi="Times New Roman" w:cs="Times New Roman"/>
          <w:sz w:val="17"/>
          <w:szCs w:val="17"/>
        </w:rPr>
        <w:t>, можно вносить не более одного раза.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8. 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 xml:space="preserve">В течение срока приема заявлений организация, отвечающая условиям, предусмотренным подпунктом «б» пункта 2 настоящих Порядка и условий, может подать в администрацию </w:t>
      </w:r>
      <w:r w:rsidR="00D11CC6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заявление о предоставлении муниципального имущества в безвозмездное пользование или заявление о предоставлении муниципального имущества в аренду, а организация, отвечающая условиям, предусмотренным подпунктом «в» пункта 2 настоящих Порядка и условий, - заявление о предоставлении муниципального имущества в аренду.</w:t>
      </w:r>
      <w:proofErr w:type="gramEnd"/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lastRenderedPageBreak/>
        <w:t>Одна организация вправе подать в отношении одного объекта муниципального имущества только одно заявление о предоставлении муниципального имущества в безвозмездное пользование или одно заявление о предоставлении муниципального имущества в аренду.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9. Заявления подаются в письменной форме с текстовой копией на электронном носителе в запечатанном конверте, на котором указываются слова «Заявление социально ориентированной некоммерческой организации о предоставлении муниципального имущества», а также наименование, площадь и адрес (местоположение) испрашиваемого муниципального имущества.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Заявления подписываются лицом, имеющим право действовать от имени организации без доверенности (далее - руководитель), или ее представителем, действующим на основании доверенности.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10. Заявление о предоставлении муниципального имущества в безвозмездное пользование содержит: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а) полное и сокращенное наименование организации, дату ее государственной регистрации (при создании), основной государственный регистрационный номер, идентификационный номер налогоплательщика, местонахождение постоянно действующего органа;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57AA6">
        <w:rPr>
          <w:rFonts w:ascii="Times New Roman" w:hAnsi="Times New Roman" w:cs="Times New Roman"/>
          <w:sz w:val="17"/>
          <w:szCs w:val="17"/>
        </w:rPr>
        <w:t>б) почтовый адрес, номер телефона, адрес электронной почты организации, адрес ее сайта в сети «Интернет»;</w:t>
      </w:r>
      <w:proofErr w:type="gramEnd"/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57AA6">
        <w:rPr>
          <w:rFonts w:ascii="Times New Roman" w:hAnsi="Times New Roman" w:cs="Times New Roman"/>
          <w:sz w:val="17"/>
          <w:szCs w:val="17"/>
        </w:rPr>
        <w:t>в) наименование должности, фамилия, имя, отчество (последнее - при наличии) руководителя организации;</w:t>
      </w:r>
      <w:proofErr w:type="gramEnd"/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г) сведения о муниципальном имуществе, указанные в подпунктах «б» - «г» пункта 5 настоящих Порядка и условий;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д) сведения о видах деятельности, которые организация 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>осуществляла в соответствии с учредительными документами в течение последних трех лет и осуществляет</w:t>
      </w:r>
      <w:proofErr w:type="gramEnd"/>
      <w:r w:rsidRPr="00D57AA6">
        <w:rPr>
          <w:rFonts w:ascii="Times New Roman" w:hAnsi="Times New Roman" w:cs="Times New Roman"/>
          <w:sz w:val="17"/>
          <w:szCs w:val="17"/>
        </w:rPr>
        <w:t xml:space="preserve"> на момент подачи заявления, а также о содержании и результатах такой деятельности (краткое описание содержания и конкретных результатов программ, проектов, мероприятий);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57AA6">
        <w:rPr>
          <w:rFonts w:ascii="Times New Roman" w:hAnsi="Times New Roman" w:cs="Times New Roman"/>
          <w:sz w:val="17"/>
          <w:szCs w:val="17"/>
        </w:rPr>
        <w:t>е) сведения о размере денежных средств,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трех лет (общий размер денежных средств, размер целевых поступлений от граждан, размер целевых поступлений от российских организаций, размер целевых поступлений от иностранных граждан и лиц без гражданства, размер целевых поступлений от иностранных организаций, размер доходов от целевого</w:t>
      </w:r>
      <w:proofErr w:type="gramEnd"/>
      <w:r w:rsidRPr="00D57AA6">
        <w:rPr>
          <w:rFonts w:ascii="Times New Roman" w:hAnsi="Times New Roman" w:cs="Times New Roman"/>
          <w:sz w:val="17"/>
          <w:szCs w:val="17"/>
        </w:rPr>
        <w:t xml:space="preserve"> капитала некоммерческих организаций, размер внереализационных доходов, размер доходов от реализации товаров, а также объем работ и услуг за каждый год указанного периода);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ж) сведения о грантах, выделенных организации по результатам конкурсов некоммерческими организациями за счет субсидий из республиканского бюджета Чувашской Республики в течение последних трех лет (наименования указанных организаций, размеры грантов, даты их получения, краткое описание проектов (мероприятий), на реализацию которых они выделены);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57AA6">
        <w:rPr>
          <w:rFonts w:ascii="Times New Roman" w:hAnsi="Times New Roman" w:cs="Times New Roman"/>
          <w:sz w:val="17"/>
          <w:szCs w:val="17"/>
        </w:rPr>
        <w:t>з) сведения о субсидиях, полученных организацией из республиканского бюджета Чувашской Республики и местных бюджетов в течение последних трех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предоставлены);</w:t>
      </w:r>
      <w:proofErr w:type="gramEnd"/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и) сведения о членстве организации в ассоциациях, союзах, некоммерческих партнерствах и иных основанных на членстве некоммерческих организациях, в том числе в иностранных организациях (наименования таких организаций и сроки членства в них);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к) сведения о средней численности работников организации за последние три года до даты подачи заявления (средняя численность работников за каждый год указанного периода);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л) сведения о средней численности добровольцев организации за последние три года до даты подачи заявления (средняя численность добровольцев за каждый год указанного периода);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м) сведения об объектах недвижимого имущества, принадлежащих организации на праве собственности (объекты, их площадь, кадастровые номера, адреса, даты государственной регистрации права собственности);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57AA6">
        <w:rPr>
          <w:rFonts w:ascii="Times New Roman" w:hAnsi="Times New Roman" w:cs="Times New Roman"/>
          <w:sz w:val="17"/>
          <w:szCs w:val="17"/>
        </w:rPr>
        <w:t>н) сведения об объектах недвижимого имущества, находящихся и находившихся во владении и (или) в пользовании организации в течение последних трех лет до даты подачи заявления, за исключением объектов недвижимого имущества, использовавшихся исключительно для проведения отдельных мероприятий (объекты, их площадь, адреса, сроки владения и (или) пользования, вид права, размеры арендной платы (при аренде), указание на принадлежность объектов к государственной и муниципальной</w:t>
      </w:r>
      <w:proofErr w:type="gramEnd"/>
      <w:r w:rsidRPr="00D57AA6">
        <w:rPr>
          <w:rFonts w:ascii="Times New Roman" w:hAnsi="Times New Roman" w:cs="Times New Roman"/>
          <w:sz w:val="17"/>
          <w:szCs w:val="17"/>
        </w:rPr>
        <w:t xml:space="preserve"> собственности);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о) сведения об отсутствии (наличии)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задолженности по арендной плате по договорам аренды находящегося в муниципальной собственности </w:t>
      </w:r>
      <w:r w:rsidR="00D11CC6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имущества;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п) сведения о видах деятельности, для осуществления которых организация обязуется использовать муниципальное имущество;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р) сведения о том, что организация не находится в процессе ликвидации, банкротства;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с) сведения о том, что организация не находится в перечне организаций, в отношении которых имеются сведения об их причастности к экстремистской деятельности или терроризму, предусмотренном пунктом 2 статьи 6 Федерального закона «О противодействии легализации (отмыванию) доходов, полученных преступным путем, и финансированию терроризма»;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т) сведения о потребности организации в предоставлении муниципального имущества в безвозмездное пользование;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у) перечень прилагаемых документов.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11. Заявление о предоставлении муниципального имущества в аренду содержит: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57AA6">
        <w:rPr>
          <w:rFonts w:ascii="Times New Roman" w:hAnsi="Times New Roman" w:cs="Times New Roman"/>
          <w:sz w:val="17"/>
          <w:szCs w:val="17"/>
        </w:rPr>
        <w:t>а) сведения, соответствующие требованиям подпунктов «а» - «с» пункта 10 настоящих Порядка и условий (в случае, если организация осуществляет виды деятельности менее трех лет до дня подачи заявления, такая организация должна предоставить сведения, предусмотренные подпунктами «д» - «з», «к», «л» и «н» пункта 10 настоящих Порядка и условий, за период фактического осуществления деятельности);</w:t>
      </w:r>
      <w:proofErr w:type="gramEnd"/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б) обоснование потребности организации в предоставлении муниципального имущества в аренду на льготных условиях;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в) перечень прилагаемых документов.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12. К заявлениям прилагаются: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а) копии учредительных документов организации;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б) документ, подтверждающий полномочия руководителя организации (копия решения о назначении или об избрании), а в случае подписания заявлений представителем организации - также доверенность на осуществление соответствующих действий, подписанная руководителем и заверенная печатью указанной организации, или нотариально удостоверенная копия такой доверенности;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lastRenderedPageBreak/>
        <w:t>в) решение об одобрении или о совершении сделки на условиях, указанных в заявлениях, в случае, если принятие такого решения предусмотрено учредительными документами организации;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г) сведения о реализованных организацией социальных проектах за истекший год.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13. Организация вправе по собственной инициативе представить: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а) копию выписки из Единого государственного реестра юридических лиц, полученной не ранее чем за 30 календарных дней до даты подачи заявления;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б) копию справки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выданной не ранее чем за 30 календарных дней до дня подачи заявления;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в) 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подпунктом 3 и (или) подпунктом 3.1 статьи 32 Федерального закона «О некоммерческих организациях» за последние три года;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г) копии годовой бухгалтерской (финансовой) отчетности организации за последние два года с отметкой налогового органа об их принятии, в случае представления отчетности в электронном виде - с приложением квитанции о приеме;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д) 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организации, или их копии (при наличии);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е) иные документы, содержащие, подтверждающие и (или) поясняющие сведения, предусмотренные подпунктами «д» – «т» пункта 10 настоящих Порядка и условий.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14. В случае если организация не представила по собственной инициативе указанные в подпунктах «а» и «б» пункта 13 настоящих Порядка и условий документы, уполномоченный орган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15. Администрация </w:t>
      </w:r>
      <w:r w:rsidR="00D11CC6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обязана обеспечить конфиденциальность сведений, содержащихся в заявлениях, до вскрытия конвертов с заявлениями. Должностные лица администрации </w:t>
      </w:r>
      <w:r w:rsidR="006467CB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района, осуществляющие хранение конвертов с заявлениями, не вправе допускать повреждение таких конвертов и заявлений до момента вскрытия конвертов.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16. Организация вправе изменить или отозвать заявления и (или) представить дополнительные документы до окончания срока приема заявлений.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17. Конверты с заявлениями, поступившие в течение срока приема заявлений, указанного в размещенном на официальном сайте извещении, регистрируются администрацией </w:t>
      </w:r>
      <w:r w:rsidR="006467CB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района. По требованию лица, подающего конверт, должностное лицо администрации </w:t>
      </w:r>
      <w:r w:rsidR="006467CB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в момент его получения выдает расписку в получении конверта с указанием даты и времени его получения.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18. Вскрытие конвертов с заявлениями, рассмотрение поданных в администрацию </w:t>
      </w:r>
      <w:r w:rsidR="006467CB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заявлений и определение организации, которой предоставляется муниципальное имущество в безвозмездное пользование или аренду (далее - получатель имущественной поддержки), осуществляются единой постоянно действующей комиссией по решению вопросов по управлению и распоряжению муниципальной собственностью </w:t>
      </w:r>
      <w:r w:rsidR="006467CB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Чувашской Республики (далее – постоянно действующая комиссия). 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19. Постоянно действующей комиссией в месте, день и во время, указанные в размещенном на официальном сайте извещении, одновременно вскрываются конверты с заявлениями.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20. В случае установления факта подачи одной организацией двух и более заявлений в отношении одного и того же объекта муниципального имущества при условии, что поданные ранее заявления такой организацией не отозваны, все ее заявления, поданные в отношении этого объекта муниципального имущества, не рассматриваются.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21. Представители организаций, подавших заявления, вправе присутствовать при вскрытии конвертов с заявлениями.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22. При вскрытии конвертов с заявлениями 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>объявляются и заносятся</w:t>
      </w:r>
      <w:proofErr w:type="gramEnd"/>
      <w:r w:rsidRPr="00D57AA6">
        <w:rPr>
          <w:rFonts w:ascii="Times New Roman" w:hAnsi="Times New Roman" w:cs="Times New Roman"/>
          <w:sz w:val="17"/>
          <w:szCs w:val="17"/>
        </w:rPr>
        <w:t xml:space="preserve"> в протокол вскрытия конвертов с заявлениями наименование организации, конверт с заявлением которой вскрывается, наличие сведений и документов, предусмотренных пунктами 10 - 13 настоящих Порядка и условий.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23. В случае если по окончании срока приема заявлений не подано ни одно из заявлений, в протокол заседания постоянно действующей комиссии вносится соответствующая информация.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24. Протокол вскрытия конвертов с заявлениями (протокол заседания постоянно действующей комиссии) 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>ведется постоянно действующей комиссией и подписывается</w:t>
      </w:r>
      <w:proofErr w:type="gramEnd"/>
      <w:r w:rsidRPr="00D57AA6">
        <w:rPr>
          <w:rFonts w:ascii="Times New Roman" w:hAnsi="Times New Roman" w:cs="Times New Roman"/>
          <w:sz w:val="17"/>
          <w:szCs w:val="17"/>
        </w:rPr>
        <w:t xml:space="preserve"> всеми присутствующими членами постоянно действующей комиссии непосредственно после их вскрытия.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25. В случае если в течение срока приема заявлений не подано ни одно из заявлений, администрация </w:t>
      </w:r>
      <w:r w:rsidR="006467CB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в срок, не превышающий 30 календарных дней со дня окончания приема заявлений, размещает новое извещение в соответствии с пунктом 3 настоящих Порядка и условий.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26. Постоянно действующая комиссия проверяет заявления, поступившие в администрацию </w:t>
      </w:r>
      <w:r w:rsidR="006467CB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в течение срока приема заявлений, и прилагаемые к ним документы на соответствие требованиям, установленным настоящими Порядком и условиями, а также контролирует, чтобы подавшие их лица отвечали условиям, предусмотренным настоящими Порядком и условиями. Срок указанной проверки не может превышать 30 календарных дней со дня вскрытия конвертов с заявлениями.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27. Заявления, поступившие в администрацию </w:t>
      </w:r>
      <w:r w:rsidR="006467CB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в течение срока приема заявлений, не допускаются к дальнейшему рассмотрению в следующих случаях: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а) заявление подано лицом, которому муниципальное имущество не может быть предоставлено на запрошенном праве в соответствии с подпунктами «б» и «в» пункта 2 настоящих Порядка и условий;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б) заявление не содержит сведений, предусмотренных пунктами 10 и 11 настоящих Порядка и условий;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в) в заявлении содержатся заведомо недостоверные сведения;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г) заявление не подписано или подписано лицом, не наделенным соответствующими полномочиями;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д) не представлены документы, предусмотренные пунктом 12 настоящих Порядка и условий;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е) организация не отвечает условиям, предусмотренным подпунктами «ж» – «и» пункта 2 настоящих Порядка и условий.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28. На основании результатов проверки в соответствии с пунктами 26 и 27 настоящих Порядка и условий постоянно действующая комиссия принимает решение о допуске к дальнейшему рассмотрению заявлений или об отказе в таком допуске, которое оформляется протоколом. Указанный протокол подписывается в день окончания проверки и размещается </w:t>
      </w:r>
      <w:r w:rsidRPr="00D57AA6">
        <w:rPr>
          <w:rFonts w:ascii="Times New Roman" w:hAnsi="Times New Roman" w:cs="Times New Roman"/>
          <w:sz w:val="17"/>
          <w:szCs w:val="17"/>
        </w:rPr>
        <w:lastRenderedPageBreak/>
        <w:t xml:space="preserve">администрацией </w:t>
      </w:r>
      <w:r w:rsidR="006467CB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на официальном 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>сайте</w:t>
      </w:r>
      <w:proofErr w:type="gramEnd"/>
      <w:r w:rsidRPr="00D57AA6">
        <w:rPr>
          <w:rFonts w:ascii="Times New Roman" w:hAnsi="Times New Roman" w:cs="Times New Roman"/>
          <w:sz w:val="17"/>
          <w:szCs w:val="17"/>
        </w:rPr>
        <w:t xml:space="preserve"> не позднее первого рабочего дня, следующего за днем подписания протокола.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Указанный протокол должен содержать наименования организаций, заявления которых допущены к дальнейшему рассмотрению, и наименования организаций, заявления которых не допущены к дальнейшему рассмотрению, с указанием оснований для отказа в допуске, предусмотренных пунктом 28 настоящих Порядка и условий.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29. 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 xml:space="preserve">В случае если постоянно действующей комиссией принято решение об отказе в допуске к дальнейшему рассмотрению всех заявлений, поступивших в администрацию </w:t>
      </w:r>
      <w:r w:rsidR="006467CB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в течение срока приема заявлений, администрация </w:t>
      </w:r>
      <w:r w:rsidR="006467CB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в срок, не превышающий более 30 календарных дней со дня подписания протокола, которым оформлено такое решение, размещает новое извещение в соответствии с пунктом 3 настоящих Порядка и условий.</w:t>
      </w:r>
      <w:proofErr w:type="gramEnd"/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30. В случае если постоянно действующей комиссией принято решение о допуске к дальнейшему рассмотрению только одного из заявлений, поступивших в администрацию </w:t>
      </w:r>
      <w:r w:rsidR="006467CB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в течение срока приема заявлений, постоянно действующая комиссия в тот же день принимает решение об определении подавшей его организации получателем имущественной поддержки. Указанное решение оформляется протоколом комиссии, который 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>подписывается в день окончания проверки и размещается</w:t>
      </w:r>
      <w:proofErr w:type="gramEnd"/>
      <w:r w:rsidRPr="00D57AA6">
        <w:rPr>
          <w:rFonts w:ascii="Times New Roman" w:hAnsi="Times New Roman" w:cs="Times New Roman"/>
          <w:sz w:val="17"/>
          <w:szCs w:val="17"/>
        </w:rPr>
        <w:t xml:space="preserve"> администрацией </w:t>
      </w:r>
      <w:r w:rsidR="006467CB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на официальном сайте не позднее первого рабочего дня, следующего за днем подписания протокола.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31. 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 xml:space="preserve">В случае если постоянно действующей комиссией принято решение о допуске к дальнейшему рассмотрению двух и более заявлений, поступивших в администрацию </w:t>
      </w:r>
      <w:r w:rsidR="006467CB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в течение срока приема заявлений, постоянно действующая комиссия в срок, не превышающий 20 календарных дней со дня подписания протокола, которым оформлено такое решение, осуществляет оценку и сопоставление указанных заявлений путем определения их соответствия целевой направленности деятельности и критериям</w:t>
      </w:r>
      <w:proofErr w:type="gramEnd"/>
      <w:r w:rsidRPr="00D57AA6">
        <w:rPr>
          <w:rFonts w:ascii="Times New Roman" w:hAnsi="Times New Roman" w:cs="Times New Roman"/>
          <w:sz w:val="17"/>
          <w:szCs w:val="17"/>
        </w:rPr>
        <w:t xml:space="preserve"> оценки, а также подведение итогов.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Критериями оценки заявлений являются: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1) срок осуществления организацией в соответствии с учредительными документами одного или нескольких видов деятельности. Начисление баллов по этому критерию производится следующим образом: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а) при предоставлении муниципального имущества в аренду: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от 1 года до 3 лет - 1 балл;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свыше 3 до 4 лет - 2 балла;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свыше 4 до 5 лет - 3 балла;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свыше 5 до 6 лет - 4 балла;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свыше 6 лет - 5 баллов;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б) при предоставлении муниципального имущества в безвозмездное пользование: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от 3 лет до 4 лет - 1 балл;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свыше 4 до 5 лет - 2 балла;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свыше 5 до 6 лет - 3 балла;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свыше 6 до 7 лет - 4 балла;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свыше 7 лет - 5 баллов;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2) количество обособленных подразделений организации, действующих на территории </w:t>
      </w:r>
      <w:r w:rsidR="006467CB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Чувашской Республики: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до 2 - 1 балл;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свыше 2 до 4 - 2 балла;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свыше 4 до 6 - 3 балла;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свыше 6 до 8 - 4 балла;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свыше 8 - 5 баллов;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3) количество реализованных организацией за истекший год социальных проектов: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до 2 - 1 балл;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от 3 до 4 - 2 балла;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от 5 до 6 - 3 балла;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от 7 до 9 - 4 балла;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от 10 - 5 баллов.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32. На основании результатов оценки и сопоставления заявлений каждому из них присваивается порядковый номер по мере уменьшения итогового значения баллов. Заявлению с наибольшим итоговым значением баллов присваивается первый номер. В случае если несколько заявлений получили одинаковое итоговое значение баллов, меньший порядковый номер присваивается заявлению, которое подано организацией, зарегистрированной раньше других.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>33. Получателем имущественной поддержки признается организация, заявлению которой в соответствии с пунктом 32 настоящих Порядка и условий присвоен первый номер.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34. Постоянно действующая комиссия ведет протокол оценки и сопоставления заявлений, в котором должны содержаться сведения о месте, дате, времени проведения оценки и сопоставления заявлений, об определении итогового значения баллов заявлений с указанием наименований подавших их организаций, о присвоении заявлениям порядковых номеров, а также об определении получателя имущественной поддержки. Указанный протокол подписывается в день окончания проведения оценки и сопоставления заявлений и размещается администрацией </w:t>
      </w:r>
      <w:r w:rsidR="006467CB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на официальном 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>сайте</w:t>
      </w:r>
      <w:proofErr w:type="gramEnd"/>
      <w:r w:rsidRPr="00D57AA6">
        <w:rPr>
          <w:rFonts w:ascii="Times New Roman" w:hAnsi="Times New Roman" w:cs="Times New Roman"/>
          <w:sz w:val="17"/>
          <w:szCs w:val="17"/>
        </w:rPr>
        <w:t xml:space="preserve"> не позднее первого рабочего дня, следующего за днем подписания протокола.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35. Заявления, поступившие в администрацию </w:t>
      </w:r>
      <w:r w:rsidR="006467CB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в течение срока приема заявлений, и прилагаемые к ним документы, протоколы заседаний постоянно действующей комиссии хранятся администрацией </w:t>
      </w:r>
      <w:r w:rsidR="006467CB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не менее срока действия договора, указанного в пункте 36 настоящих Порядка и условий.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36. В течение 20 календарных дней со дня подписания протокола, которым оформлено решение постоянно действующей комиссии об определении получателя имущественной поддержки, администрация </w:t>
      </w:r>
      <w:r w:rsidR="006467CB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заключает с получателем имущественной поддержки договор о передаче в безвозмездное пользование муниципального имущества или договор аренды муниципального имущества (далее - договор).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37. До окончания срока, предусмотренного пунктом 36 настоящих Порядка и условий, администрация </w:t>
      </w:r>
      <w:r w:rsidR="006467CB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обязана отказаться от заключения договора с определенным постоянно действующей комиссией получателем имущественной поддержки в случае, если организация не отвечает условиям, предусмотренным подпунктами «ж» – «и» пункта 2 настоящих Порядка и условий.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Решение администрации </w:t>
      </w:r>
      <w:r w:rsidR="006467CB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об отказе в заключени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>и</w:t>
      </w:r>
      <w:proofErr w:type="gramEnd"/>
      <w:r w:rsidRPr="00D57AA6">
        <w:rPr>
          <w:rFonts w:ascii="Times New Roman" w:hAnsi="Times New Roman" w:cs="Times New Roman"/>
          <w:sz w:val="17"/>
          <w:szCs w:val="17"/>
        </w:rPr>
        <w:t xml:space="preserve"> договора с определенным постоянно действующей комиссией получателем имущественной поддержки размещается администрацией </w:t>
      </w:r>
      <w:r w:rsidR="006467CB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на официальном сайте не позднее первого рабочего дня, следующего за днем принятия такого решения, и должно содержать </w:t>
      </w:r>
      <w:r w:rsidRPr="00D57AA6">
        <w:rPr>
          <w:rFonts w:ascii="Times New Roman" w:hAnsi="Times New Roman" w:cs="Times New Roman"/>
          <w:sz w:val="17"/>
          <w:szCs w:val="17"/>
        </w:rPr>
        <w:lastRenderedPageBreak/>
        <w:t>сведения о фактах, являющихся основанием для отказа в заключении договора, и реквизиты документов, подтверждающих такие факты.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38. В случае принятия администрацией </w:t>
      </w:r>
      <w:r w:rsidR="006467CB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решения об отказе в заключени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>и</w:t>
      </w:r>
      <w:proofErr w:type="gramEnd"/>
      <w:r w:rsidRPr="00D57AA6">
        <w:rPr>
          <w:rFonts w:ascii="Times New Roman" w:hAnsi="Times New Roman" w:cs="Times New Roman"/>
          <w:sz w:val="17"/>
          <w:szCs w:val="17"/>
        </w:rPr>
        <w:t xml:space="preserve"> договора с определенным постоянно действующей комиссией получателем имущественной поддержки либо при уклонении такого получателя от заключения договора постоянно действующая комиссия принимает решение об отмене решения об определении получателя имущественной поддержки, принятого в соответствии с пунктом 33 настоящих Порядка и условий, и решение об определении получателем имущественной поддержки организации, заявлению 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>которой в соответствии с пунктом 32 настоящих Порядка и условий присвоен второй номер.</w:t>
      </w:r>
      <w:proofErr w:type="gramEnd"/>
      <w:r w:rsidRPr="00D57AA6">
        <w:rPr>
          <w:rFonts w:ascii="Times New Roman" w:hAnsi="Times New Roman" w:cs="Times New Roman"/>
          <w:sz w:val="17"/>
          <w:szCs w:val="17"/>
        </w:rPr>
        <w:t xml:space="preserve"> Указанные решения оформляются протоколом, который 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>подписывается всеми присутствующими членами постоянно действующей комиссии в день его составления и размещается</w:t>
      </w:r>
      <w:proofErr w:type="gramEnd"/>
      <w:r w:rsidRPr="00D57AA6">
        <w:rPr>
          <w:rFonts w:ascii="Times New Roman" w:hAnsi="Times New Roman" w:cs="Times New Roman"/>
          <w:sz w:val="17"/>
          <w:szCs w:val="17"/>
        </w:rPr>
        <w:t xml:space="preserve"> администрацией </w:t>
      </w:r>
      <w:r w:rsidR="006467CB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на официальном сайте не позднее первого рабочего дня, следующего за днем подписания протокола.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39. В случае принятия администрацией </w:t>
      </w:r>
      <w:r w:rsidR="006467CB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решения по основаниям, предусмотренным пунктом 37 настоящих Порядка и условий, решения об отказе в заключени</w:t>
      </w:r>
      <w:proofErr w:type="gramStart"/>
      <w:r w:rsidRPr="00D57AA6">
        <w:rPr>
          <w:rFonts w:ascii="Times New Roman" w:hAnsi="Times New Roman" w:cs="Times New Roman"/>
          <w:sz w:val="17"/>
          <w:szCs w:val="17"/>
        </w:rPr>
        <w:t>и</w:t>
      </w:r>
      <w:proofErr w:type="gramEnd"/>
      <w:r w:rsidRPr="00D57AA6">
        <w:rPr>
          <w:rFonts w:ascii="Times New Roman" w:hAnsi="Times New Roman" w:cs="Times New Roman"/>
          <w:sz w:val="17"/>
          <w:szCs w:val="17"/>
        </w:rPr>
        <w:t xml:space="preserve"> договора с определенным постоянно действующей комиссией получателем имущественной поддержки, заявлению которого в соответствии с пунктом 32 настоящих Порядка и условий присвоен второй номер, либо при уклонении такого получателя от заключения договора администрация </w:t>
      </w:r>
      <w:r w:rsidR="007F75E1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в срок, не превышающий 50 календарных дней со дня подписания протокола, которым оформлено решение постоянно действующей комиссии об определении указанного получателя имущественной поддержки, размещает новое извещение в соответствии с пунктом 3 настоящих Порядка и условий.</w:t>
      </w:r>
    </w:p>
    <w:p w:rsidR="00076562" w:rsidRPr="00D57AA6" w:rsidRDefault="00076562" w:rsidP="008E6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D57AA6">
        <w:rPr>
          <w:rFonts w:ascii="Times New Roman" w:hAnsi="Times New Roman" w:cs="Times New Roman"/>
          <w:sz w:val="17"/>
          <w:szCs w:val="17"/>
        </w:rPr>
        <w:t xml:space="preserve">40. Арендная плата (в том числе льготные ставки арендной платы) за пользование муниципальным имуществом, включенным в перечень, устанавливается в соответствии с Порядком определения размера арендной платы за пользование имуществом, находящимся в муниципальной собственности </w:t>
      </w:r>
      <w:r w:rsidR="007F75E1" w:rsidRPr="00D57AA6">
        <w:rPr>
          <w:rFonts w:ascii="Times New Roman" w:hAnsi="Times New Roman" w:cs="Times New Roman"/>
          <w:sz w:val="17"/>
          <w:szCs w:val="17"/>
        </w:rPr>
        <w:t>Моргаушского</w:t>
      </w:r>
      <w:r w:rsidRPr="00D57AA6">
        <w:rPr>
          <w:rFonts w:ascii="Times New Roman" w:hAnsi="Times New Roman" w:cs="Times New Roman"/>
          <w:sz w:val="17"/>
          <w:szCs w:val="17"/>
        </w:rPr>
        <w:t xml:space="preserve"> района Чувашской Республики, утвержденным </w:t>
      </w:r>
      <w:r w:rsidR="007F75E1" w:rsidRPr="00D57AA6">
        <w:rPr>
          <w:rFonts w:ascii="Times New Roman" w:hAnsi="Times New Roman" w:cs="Times New Roman"/>
          <w:sz w:val="17"/>
          <w:szCs w:val="17"/>
        </w:rPr>
        <w:t>решением Моргаушского районного Собрания депутатов Чувашской Республики</w:t>
      </w:r>
      <w:proofErr w:type="gramStart"/>
      <w:r w:rsidR="007F75E1" w:rsidRPr="00D57AA6">
        <w:rPr>
          <w:rFonts w:ascii="Times New Roman" w:hAnsi="Times New Roman" w:cs="Times New Roman"/>
          <w:sz w:val="17"/>
          <w:szCs w:val="17"/>
        </w:rPr>
        <w:t xml:space="preserve"> </w:t>
      </w:r>
      <w:r w:rsidR="008E64C7" w:rsidRPr="00D57AA6">
        <w:rPr>
          <w:rFonts w:ascii="Times New Roman" w:hAnsi="Times New Roman" w:cs="Times New Roman"/>
          <w:sz w:val="17"/>
          <w:szCs w:val="17"/>
        </w:rPr>
        <w:t>.</w:t>
      </w:r>
      <w:proofErr w:type="gramEnd"/>
    </w:p>
    <w:sectPr w:rsidR="00076562" w:rsidRPr="00D57AA6" w:rsidSect="004E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30A" w:rsidRDefault="0013130A" w:rsidP="007F75E1">
      <w:pPr>
        <w:spacing w:after="0" w:line="240" w:lineRule="auto"/>
      </w:pPr>
      <w:r>
        <w:separator/>
      </w:r>
    </w:p>
  </w:endnote>
  <w:endnote w:type="continuationSeparator" w:id="0">
    <w:p w:rsidR="0013130A" w:rsidRDefault="0013130A" w:rsidP="007F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30A" w:rsidRDefault="0013130A" w:rsidP="007F75E1">
      <w:pPr>
        <w:spacing w:after="0" w:line="240" w:lineRule="auto"/>
      </w:pPr>
      <w:r>
        <w:separator/>
      </w:r>
    </w:p>
  </w:footnote>
  <w:footnote w:type="continuationSeparator" w:id="0">
    <w:p w:rsidR="0013130A" w:rsidRDefault="0013130A" w:rsidP="007F7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562"/>
    <w:rsid w:val="00021624"/>
    <w:rsid w:val="00076562"/>
    <w:rsid w:val="0013130A"/>
    <w:rsid w:val="0015506C"/>
    <w:rsid w:val="00227AF4"/>
    <w:rsid w:val="00324A1C"/>
    <w:rsid w:val="0041302B"/>
    <w:rsid w:val="004E50B5"/>
    <w:rsid w:val="005A36FA"/>
    <w:rsid w:val="005C3F73"/>
    <w:rsid w:val="005D628B"/>
    <w:rsid w:val="005D6AFB"/>
    <w:rsid w:val="006467CB"/>
    <w:rsid w:val="00693983"/>
    <w:rsid w:val="007F75E1"/>
    <w:rsid w:val="00876CEB"/>
    <w:rsid w:val="008B67B3"/>
    <w:rsid w:val="008C267D"/>
    <w:rsid w:val="008E2140"/>
    <w:rsid w:val="008E64C7"/>
    <w:rsid w:val="00955663"/>
    <w:rsid w:val="009E33A4"/>
    <w:rsid w:val="00A36A4B"/>
    <w:rsid w:val="00B06539"/>
    <w:rsid w:val="00B20854"/>
    <w:rsid w:val="00B30C85"/>
    <w:rsid w:val="00B4491D"/>
    <w:rsid w:val="00B51BF0"/>
    <w:rsid w:val="00B66AC4"/>
    <w:rsid w:val="00BC09AC"/>
    <w:rsid w:val="00D11CC6"/>
    <w:rsid w:val="00D57AA6"/>
    <w:rsid w:val="00DC1E3B"/>
    <w:rsid w:val="00EC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5E1"/>
  </w:style>
  <w:style w:type="paragraph" w:styleId="a5">
    <w:name w:val="footer"/>
    <w:basedOn w:val="a"/>
    <w:link w:val="a6"/>
    <w:uiPriority w:val="99"/>
    <w:unhideWhenUsed/>
    <w:rsid w:val="007F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5E1"/>
  </w:style>
  <w:style w:type="paragraph" w:styleId="a7">
    <w:name w:val="Balloon Text"/>
    <w:basedOn w:val="a"/>
    <w:link w:val="a8"/>
    <w:uiPriority w:val="99"/>
    <w:semiHidden/>
    <w:unhideWhenUsed/>
    <w:rsid w:val="005D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2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E6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5684</Words>
  <Characters>32402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Тимофеева</dc:creator>
  <cp:lastModifiedBy>info100</cp:lastModifiedBy>
  <cp:revision>3</cp:revision>
  <cp:lastPrinted>2019-03-19T10:11:00Z</cp:lastPrinted>
  <dcterms:created xsi:type="dcterms:W3CDTF">2019-03-26T08:28:00Z</dcterms:created>
  <dcterms:modified xsi:type="dcterms:W3CDTF">2019-04-03T06:22:00Z</dcterms:modified>
</cp:coreProperties>
</file>